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A2" w:rsidRDefault="001460A2">
      <w:bookmarkStart w:id="0" w:name="_GoBack"/>
      <w:bookmarkEnd w:id="0"/>
    </w:p>
    <w:p w:rsidR="00C22207" w:rsidRPr="005F7065" w:rsidRDefault="00C22207" w:rsidP="00C22207">
      <w:pPr>
        <w:ind w:left="720"/>
        <w:contextualSpacing/>
        <w:jc w:val="center"/>
        <w:rPr>
          <w:b/>
          <w:color w:val="17365D" w:themeColor="text2" w:themeShade="BF"/>
          <w:sz w:val="32"/>
          <w:szCs w:val="32"/>
        </w:rPr>
      </w:pPr>
      <w:r w:rsidRPr="005F7065">
        <w:rPr>
          <w:b/>
          <w:color w:val="17365D" w:themeColor="text2" w:themeShade="BF"/>
          <w:sz w:val="32"/>
          <w:szCs w:val="32"/>
        </w:rPr>
        <w:t>SPOLEČNÝ SEMINÁŘ PRO PEDAGOGY A ASISTENTY PEDAGOGA</w:t>
      </w:r>
    </w:p>
    <w:p w:rsidR="00C22207" w:rsidRDefault="00C22207" w:rsidP="00C22207">
      <w:pPr>
        <w:spacing w:after="120"/>
        <w:jc w:val="center"/>
        <w:rPr>
          <w:b/>
          <w:bCs/>
          <w:iCs/>
          <w:color w:val="17365D" w:themeColor="text2" w:themeShade="BF"/>
          <w:sz w:val="32"/>
          <w:szCs w:val="32"/>
        </w:rPr>
      </w:pPr>
    </w:p>
    <w:p w:rsidR="00C22207" w:rsidRDefault="00C22207" w:rsidP="00C222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120"/>
        <w:jc w:val="center"/>
        <w:rPr>
          <w:b/>
          <w:bCs/>
          <w:iCs/>
          <w:color w:val="17365D" w:themeColor="text2" w:themeShade="BF"/>
          <w:sz w:val="32"/>
          <w:szCs w:val="32"/>
        </w:rPr>
      </w:pPr>
    </w:p>
    <w:p w:rsidR="00C22207" w:rsidRDefault="00C22207" w:rsidP="00C222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120"/>
        <w:jc w:val="center"/>
        <w:rPr>
          <w:b/>
          <w:bCs/>
          <w:iCs/>
          <w:color w:val="17365D" w:themeColor="text2" w:themeShade="BF"/>
          <w:sz w:val="32"/>
          <w:szCs w:val="32"/>
        </w:rPr>
      </w:pPr>
      <w:r>
        <w:rPr>
          <w:b/>
          <w:bCs/>
          <w:iCs/>
          <w:color w:val="17365D" w:themeColor="text2" w:themeShade="BF"/>
          <w:sz w:val="32"/>
          <w:szCs w:val="32"/>
        </w:rPr>
        <w:t>Pedagog a asistent pedagoga – jejich role a potřeby</w:t>
      </w:r>
    </w:p>
    <w:p w:rsidR="00C22207" w:rsidRPr="0073316E" w:rsidRDefault="00C22207" w:rsidP="00C222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120"/>
        <w:jc w:val="center"/>
        <w:rPr>
          <w:b/>
          <w:bCs/>
          <w:iCs/>
          <w:color w:val="17365D" w:themeColor="text2" w:themeShade="BF"/>
          <w:sz w:val="32"/>
          <w:szCs w:val="32"/>
        </w:rPr>
      </w:pPr>
    </w:p>
    <w:p w:rsidR="00C22207" w:rsidRDefault="00C22207" w:rsidP="00C22207"/>
    <w:p w:rsidR="00C22207" w:rsidRDefault="00C22207" w:rsidP="00C22207">
      <w:pPr>
        <w:rPr>
          <w:b/>
          <w:bCs/>
          <w:iCs/>
        </w:rPr>
      </w:pPr>
      <w:r>
        <w:rPr>
          <w:b/>
          <w:bCs/>
          <w:iCs/>
        </w:rPr>
        <w:t>Jaké jsou</w:t>
      </w:r>
      <w:r w:rsidRPr="005F7065">
        <w:rPr>
          <w:b/>
          <w:bCs/>
          <w:iCs/>
        </w:rPr>
        <w:t xml:space="preserve"> kompetence asistenta pedagoga? Jaká je jeho role ve třídě?</w:t>
      </w:r>
    </w:p>
    <w:p w:rsidR="00C22207" w:rsidRDefault="00C22207" w:rsidP="00C22207">
      <w:pPr>
        <w:rPr>
          <w:b/>
          <w:bCs/>
          <w:iCs/>
        </w:rPr>
      </w:pPr>
      <w:r w:rsidRPr="005F7065">
        <w:rPr>
          <w:b/>
          <w:bCs/>
          <w:iCs/>
        </w:rPr>
        <w:t>Kdo žáka se znevýhodněním hodnotí a kdo mu vysvětluje učivo?</w:t>
      </w:r>
    </w:p>
    <w:p w:rsidR="00C22207" w:rsidRDefault="00C22207" w:rsidP="00C22207">
      <w:pPr>
        <w:rPr>
          <w:b/>
          <w:bCs/>
          <w:iCs/>
        </w:rPr>
      </w:pPr>
      <w:r w:rsidRPr="005F7065">
        <w:rPr>
          <w:b/>
          <w:bCs/>
          <w:iCs/>
        </w:rPr>
        <w:t>Jak spolu budeme ve třídě komunikovat?</w:t>
      </w:r>
    </w:p>
    <w:p w:rsidR="00C22207" w:rsidRDefault="00C22207" w:rsidP="00C22207">
      <w:r>
        <w:rPr>
          <w:b/>
          <w:bCs/>
          <w:iCs/>
        </w:rPr>
        <w:t>Kdo jedná s rodiči?</w:t>
      </w:r>
    </w:p>
    <w:p w:rsidR="00C22207" w:rsidRDefault="00C22207" w:rsidP="00C22207"/>
    <w:p w:rsidR="00C22207" w:rsidRPr="005F7065" w:rsidRDefault="00C22207" w:rsidP="00C22207">
      <w:pPr>
        <w:spacing w:after="120"/>
        <w:jc w:val="both"/>
      </w:pPr>
      <w:r w:rsidRPr="005F7065">
        <w:t xml:space="preserve">Na všechny tyto otázky a ještě mnoho dalších, týkajících se týmu </w:t>
      </w:r>
      <w:r>
        <w:t>pedagog</w:t>
      </w:r>
      <w:r w:rsidRPr="005F7065">
        <w:t xml:space="preserve"> </w:t>
      </w:r>
      <w:r>
        <w:t xml:space="preserve"> - asistent, </w:t>
      </w:r>
      <w:r w:rsidRPr="005F7065">
        <w:t xml:space="preserve">budeme společně hledat odpověď. </w:t>
      </w:r>
    </w:p>
    <w:p w:rsidR="00C22207" w:rsidRDefault="00C22207" w:rsidP="00C22207">
      <w:pPr>
        <w:spacing w:after="120"/>
        <w:jc w:val="both"/>
      </w:pPr>
      <w:r>
        <w:t>Seminář nabízí</w:t>
      </w:r>
      <w:r w:rsidRPr="005F7065">
        <w:t xml:space="preserve"> učitelům a asistentům v běžných škol</w:t>
      </w:r>
      <w:r>
        <w:t>ách informace i zkušenosti,</w:t>
      </w:r>
      <w:r w:rsidRPr="005F7065">
        <w:t xml:space="preserve"> jaké jsou výhody efektivní spolupráce</w:t>
      </w:r>
      <w:r>
        <w:t xml:space="preserve"> a k</w:t>
      </w:r>
      <w:r w:rsidRPr="005F7065">
        <w:t xml:space="preserve">omunikace mezi oběma pedagogickými pracovníky během náročného procesu práce ve třídě se začleněným žákem. </w:t>
      </w:r>
    </w:p>
    <w:p w:rsidR="00C22207" w:rsidRDefault="00C22207" w:rsidP="00C22207">
      <w:pPr>
        <w:spacing w:after="120"/>
        <w:jc w:val="both"/>
        <w:rPr>
          <w:b/>
          <w:bCs/>
          <w:iCs/>
        </w:rPr>
      </w:pPr>
      <w:r w:rsidRPr="005F7065">
        <w:t>Kurz je veden prožitkovou formou.</w:t>
      </w:r>
    </w:p>
    <w:p w:rsidR="00C22207" w:rsidRDefault="00C22207" w:rsidP="00C22207">
      <w:pPr>
        <w:spacing w:after="120"/>
        <w:jc w:val="both"/>
        <w:rPr>
          <w:bCs/>
          <w:i/>
          <w:iCs/>
          <w:color w:val="002060"/>
        </w:rPr>
      </w:pPr>
      <w:r>
        <w:rPr>
          <w:bCs/>
          <w:i/>
          <w:iCs/>
          <w:color w:val="002060"/>
        </w:rPr>
        <w:t>Dobře fungující tým pedagog a jeho asistent je základem pro začlenění dítěte s postižením.</w:t>
      </w:r>
    </w:p>
    <w:p w:rsidR="00C22207" w:rsidRPr="005F7065" w:rsidRDefault="00C22207" w:rsidP="00C22207">
      <w:pPr>
        <w:spacing w:after="120"/>
        <w:jc w:val="both"/>
      </w:pPr>
      <w:r>
        <w:rPr>
          <w:b/>
          <w:bCs/>
          <w:iCs/>
          <w:color w:val="002060"/>
        </w:rPr>
        <w:t>A nejen to, pokud tým dobře funguje, pak se daří dobře celé třídě. Mají z toho prospěch všechny děti i my učitelé. V semináři si budeme vzájemně předávat zkušenosti i naslouchat příběhům z praxe.</w:t>
      </w:r>
    </w:p>
    <w:p w:rsidR="00C22207" w:rsidRPr="005F7065" w:rsidRDefault="00C22207" w:rsidP="00C22207">
      <w:pPr>
        <w:rPr>
          <w:color w:val="000000"/>
        </w:rPr>
      </w:pPr>
    </w:p>
    <w:p w:rsidR="00C22207" w:rsidRPr="005F7065" w:rsidRDefault="00C22207" w:rsidP="00C22207">
      <w:pPr>
        <w:rPr>
          <w:color w:val="000000"/>
        </w:rPr>
      </w:pPr>
      <w:r w:rsidRPr="005F7065">
        <w:rPr>
          <w:color w:val="000000"/>
        </w:rPr>
        <w:t>Reportáž z kurzu si můžete přečíst zde:</w:t>
      </w:r>
    </w:p>
    <w:p w:rsidR="00C22207" w:rsidRDefault="0014198D" w:rsidP="00C22207">
      <w:pPr>
        <w:rPr>
          <w:b/>
          <w:bCs/>
          <w:iCs/>
          <w:color w:val="002060"/>
        </w:rPr>
      </w:pPr>
      <w:hyperlink r:id="rId9" w:history="1">
        <w:r w:rsidR="00C22207" w:rsidRPr="005F7065">
          <w:rPr>
            <w:i/>
            <w:color w:val="0000FF"/>
            <w:u w:val="single"/>
          </w:rPr>
          <w:t>http://www.inkluze.cz/clanek-556/spoluprace-mezi-ucitelem-a-asistentem-pedagoga</w:t>
        </w:r>
      </w:hyperlink>
    </w:p>
    <w:p w:rsidR="00C22207" w:rsidRDefault="00C22207" w:rsidP="00C22207">
      <w:pPr>
        <w:spacing w:after="120"/>
        <w:jc w:val="both"/>
        <w:rPr>
          <w:b/>
          <w:bCs/>
          <w:iCs/>
          <w:color w:val="002060"/>
        </w:rPr>
      </w:pPr>
    </w:p>
    <w:p w:rsidR="00C22207" w:rsidRDefault="00C22207" w:rsidP="00C22207">
      <w:pPr>
        <w:spacing w:after="120"/>
        <w:jc w:val="both"/>
        <w:rPr>
          <w:b/>
          <w:bCs/>
          <w:iCs/>
          <w:color w:val="002060"/>
        </w:rPr>
      </w:pPr>
      <w:r>
        <w:rPr>
          <w:b/>
          <w:bCs/>
          <w:iCs/>
          <w:color w:val="002060"/>
        </w:rPr>
        <w:t xml:space="preserve">Profil lektorky </w:t>
      </w:r>
    </w:p>
    <w:p w:rsidR="00C22207" w:rsidRPr="00215FEF" w:rsidRDefault="00C22207" w:rsidP="00C22207">
      <w:pPr>
        <w:autoSpaceDE w:val="0"/>
        <w:autoSpaceDN w:val="0"/>
        <w:adjustRightInd w:val="0"/>
        <w:jc w:val="both"/>
        <w:rPr>
          <w:b/>
        </w:rPr>
      </w:pPr>
      <w:r w:rsidRPr="00215FEF">
        <w:rPr>
          <w:b/>
        </w:rPr>
        <w:t>Michaela Němcová</w:t>
      </w:r>
    </w:p>
    <w:p w:rsidR="00C22207" w:rsidRPr="00215FEF" w:rsidRDefault="00C22207" w:rsidP="00C22207">
      <w:pPr>
        <w:autoSpaceDE w:val="0"/>
        <w:autoSpaceDN w:val="0"/>
        <w:adjustRightInd w:val="0"/>
        <w:jc w:val="both"/>
      </w:pPr>
      <w:r w:rsidRPr="00215FEF">
        <w:rPr>
          <w:noProof/>
        </w:rPr>
        <w:drawing>
          <wp:anchor distT="0" distB="0" distL="114300" distR="114300" simplePos="0" relativeHeight="251659264" behindDoc="0" locked="0" layoutInCell="1" allowOverlap="1" wp14:anchorId="77D1F705" wp14:editId="4CFE85E2">
            <wp:simplePos x="0" y="0"/>
            <wp:positionH relativeFrom="margin">
              <wp:posOffset>-1905</wp:posOffset>
            </wp:positionH>
            <wp:positionV relativeFrom="margin">
              <wp:posOffset>6400800</wp:posOffset>
            </wp:positionV>
            <wp:extent cx="962025" cy="1123950"/>
            <wp:effectExtent l="0" t="0" r="9525" b="0"/>
            <wp:wrapSquare wrapText="bothSides"/>
            <wp:docPr id="6" name="Obrázek 6" descr="Misa_Nemc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sa_Nemcov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5FEF">
        <w:t xml:space="preserve">Vystudovala Státní konzervatoř, posléze sociální pedagogiku a teologii na VOŠ </w:t>
      </w:r>
      <w:proofErr w:type="spellStart"/>
      <w:r w:rsidRPr="00215FEF">
        <w:t>Jabok</w:t>
      </w:r>
      <w:proofErr w:type="spellEnd"/>
      <w:r w:rsidRPr="00215FEF">
        <w:t>. Učila na 1. st. běžné základní školy, ale také na základní škole s </w:t>
      </w:r>
      <w:proofErr w:type="spellStart"/>
      <w:r w:rsidRPr="00215FEF">
        <w:t>Montessori</w:t>
      </w:r>
      <w:proofErr w:type="spellEnd"/>
      <w:r w:rsidRPr="00215FEF">
        <w:t xml:space="preserve"> programem. V její třídě vždy byly začleněny děti se znevýhodněním, ať zdravotním, mentálním nebo sociálním.  Je lektorkou programu Čtením a psaním ke kritickému myšlení. Řadu let se věnuje práci s dětmi s postižením a lektoruje semináře </w:t>
      </w:r>
    </w:p>
    <w:p w:rsidR="00C22207" w:rsidRPr="00215FEF" w:rsidRDefault="00C22207" w:rsidP="00C22207">
      <w:pPr>
        <w:autoSpaceDE w:val="0"/>
        <w:autoSpaceDN w:val="0"/>
        <w:adjustRightInd w:val="0"/>
        <w:jc w:val="both"/>
      </w:pPr>
      <w:r w:rsidRPr="00215FEF">
        <w:t xml:space="preserve">pro pedagogy nebo sociální pracovníky. Také lektoruje prožitkové dílny se školními třídami, kde je začleněné dítě s potížemi v učení nebo do třídy má teprve přijít – cílem je dětem a učitelům pomoci nastavit ve třídě základy dobrých vztahů. Zajímá se o praktické využití nástrojů Plánování zaměřeného na člověka ve škole. </w:t>
      </w:r>
    </w:p>
    <w:p w:rsidR="00C22207" w:rsidRPr="00CC542A" w:rsidRDefault="00C22207" w:rsidP="00C22207">
      <w:pPr>
        <w:ind w:firstLine="708"/>
        <w:jc w:val="both"/>
        <w:rPr>
          <w:noProof/>
        </w:rPr>
      </w:pPr>
    </w:p>
    <w:p w:rsidR="00C22207" w:rsidRDefault="00C22207" w:rsidP="00C22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autoSpaceDE w:val="0"/>
        <w:autoSpaceDN w:val="0"/>
        <w:adjustRightInd w:val="0"/>
        <w:rPr>
          <w:b/>
          <w:bCs/>
          <w:color w:val="000000"/>
        </w:rPr>
      </w:pPr>
      <w:r w:rsidRPr="00235838">
        <w:rPr>
          <w:b/>
          <w:bCs/>
          <w:color w:val="000000"/>
        </w:rPr>
        <w:t xml:space="preserve">Název kurzu: </w:t>
      </w:r>
      <w:r w:rsidRPr="00235838">
        <w:rPr>
          <w:b/>
          <w:bCs/>
          <w:color w:val="000000"/>
        </w:rPr>
        <w:tab/>
      </w:r>
      <w:r>
        <w:rPr>
          <w:b/>
          <w:bCs/>
          <w:color w:val="000000"/>
        </w:rPr>
        <w:t>S</w:t>
      </w:r>
      <w:r w:rsidRPr="00195BC6">
        <w:rPr>
          <w:b/>
          <w:bCs/>
          <w:color w:val="000000"/>
        </w:rPr>
        <w:t>polečný seminář pro pedagogy a asistenty pedagoga</w:t>
      </w:r>
    </w:p>
    <w:p w:rsidR="00C22207" w:rsidRDefault="00C22207" w:rsidP="00C22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>Lektor</w:t>
      </w:r>
      <w:r w:rsidRPr="00235838">
        <w:rPr>
          <w:b/>
          <w:bCs/>
          <w:color w:val="000000"/>
        </w:rPr>
        <w:t xml:space="preserve">: </w:t>
      </w:r>
      <w:r w:rsidRPr="00235838">
        <w:rPr>
          <w:b/>
          <w:bCs/>
          <w:color w:val="000000"/>
        </w:rPr>
        <w:tab/>
      </w:r>
      <w:r>
        <w:rPr>
          <w:color w:val="000000"/>
        </w:rPr>
        <w:t>Michaela Němcová</w:t>
      </w:r>
    </w:p>
    <w:p w:rsidR="00C22207" w:rsidRDefault="00C22207" w:rsidP="00C22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autoSpaceDE w:val="0"/>
        <w:autoSpaceDN w:val="0"/>
        <w:adjustRightInd w:val="0"/>
        <w:rPr>
          <w:b/>
          <w:bCs/>
          <w:color w:val="000000"/>
        </w:rPr>
      </w:pPr>
      <w:r w:rsidRPr="00235838">
        <w:rPr>
          <w:b/>
          <w:bCs/>
          <w:color w:val="000000"/>
        </w:rPr>
        <w:t xml:space="preserve">Termín konání: </w:t>
      </w:r>
      <w:r w:rsidRPr="00235838">
        <w:rPr>
          <w:b/>
          <w:bCs/>
          <w:color w:val="000000"/>
        </w:rPr>
        <w:tab/>
      </w:r>
      <w:r>
        <w:rPr>
          <w:b/>
          <w:bCs/>
          <w:color w:val="000000"/>
        </w:rPr>
        <w:t>7. 10. 2014</w:t>
      </w:r>
    </w:p>
    <w:p w:rsidR="00C22207" w:rsidRPr="00235838" w:rsidRDefault="00C22207" w:rsidP="00C22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autoSpaceDE w:val="0"/>
        <w:autoSpaceDN w:val="0"/>
        <w:adjustRightInd w:val="0"/>
        <w:rPr>
          <w:color w:val="000000"/>
        </w:rPr>
      </w:pPr>
      <w:r w:rsidRPr="00235838">
        <w:rPr>
          <w:b/>
          <w:color w:val="000000"/>
        </w:rPr>
        <w:t xml:space="preserve">Čas:                       </w:t>
      </w:r>
      <w:r>
        <w:rPr>
          <w:color w:val="000000"/>
        </w:rPr>
        <w:t>9 – 17 hod.</w:t>
      </w:r>
    </w:p>
    <w:p w:rsidR="00C22207" w:rsidRPr="00235838" w:rsidRDefault="00C22207" w:rsidP="00C22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autoSpaceDE w:val="0"/>
        <w:autoSpaceDN w:val="0"/>
        <w:adjustRightInd w:val="0"/>
        <w:rPr>
          <w:color w:val="000000"/>
        </w:rPr>
      </w:pPr>
      <w:r w:rsidRPr="00235838">
        <w:rPr>
          <w:b/>
          <w:bCs/>
          <w:color w:val="000000"/>
        </w:rPr>
        <w:t xml:space="preserve">Místo konání: </w:t>
      </w:r>
      <w:r w:rsidRPr="00235838">
        <w:rPr>
          <w:b/>
          <w:bCs/>
          <w:color w:val="000000"/>
        </w:rPr>
        <w:tab/>
      </w:r>
      <w:r w:rsidRPr="00235838">
        <w:rPr>
          <w:color w:val="000000"/>
        </w:rPr>
        <w:t>Praha</w:t>
      </w:r>
      <w:r>
        <w:rPr>
          <w:color w:val="000000"/>
        </w:rPr>
        <w:t xml:space="preserve"> (bude upřesněno)</w:t>
      </w:r>
    </w:p>
    <w:p w:rsidR="00C22207" w:rsidRPr="00235838" w:rsidRDefault="00C22207" w:rsidP="00C22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autoSpaceDE w:val="0"/>
        <w:autoSpaceDN w:val="0"/>
        <w:adjustRightInd w:val="0"/>
        <w:ind w:left="1843" w:hanging="1843"/>
        <w:rPr>
          <w:color w:val="000000"/>
        </w:rPr>
      </w:pPr>
      <w:r w:rsidRPr="00235838">
        <w:rPr>
          <w:b/>
          <w:bCs/>
          <w:color w:val="000000"/>
        </w:rPr>
        <w:t xml:space="preserve">Cena kurzu: </w:t>
      </w:r>
      <w:r w:rsidRPr="00235838">
        <w:rPr>
          <w:b/>
          <w:bCs/>
          <w:color w:val="000000"/>
        </w:rPr>
        <w:tab/>
      </w:r>
      <w:r>
        <w:rPr>
          <w:bCs/>
          <w:color w:val="000000"/>
        </w:rPr>
        <w:t>1 2</w:t>
      </w:r>
      <w:r>
        <w:rPr>
          <w:color w:val="000000"/>
        </w:rPr>
        <w:t>00</w:t>
      </w:r>
      <w:r w:rsidRPr="00235838">
        <w:rPr>
          <w:color w:val="000000"/>
        </w:rPr>
        <w:t xml:space="preserve"> Kč</w:t>
      </w:r>
    </w:p>
    <w:p w:rsidR="00C22207" w:rsidRDefault="00C22207" w:rsidP="00C22207">
      <w:pPr>
        <w:jc w:val="both"/>
        <w:rPr>
          <w:b/>
        </w:rPr>
      </w:pPr>
    </w:p>
    <w:p w:rsidR="00C22207" w:rsidRPr="00DF70D3" w:rsidRDefault="00C22207" w:rsidP="00C22207">
      <w:pPr>
        <w:jc w:val="both"/>
        <w:rPr>
          <w:b/>
        </w:rPr>
      </w:pPr>
      <w:r w:rsidRPr="00DF70D3">
        <w:rPr>
          <w:b/>
        </w:rPr>
        <w:t>Jak se přihlásit?</w:t>
      </w:r>
    </w:p>
    <w:p w:rsidR="00C22207" w:rsidRPr="00DF70D3" w:rsidRDefault="00C22207" w:rsidP="00C2220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70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Nejprve se přihlaste prostřednictvím </w:t>
      </w:r>
      <w:hyperlink r:id="rId11" w:history="1">
        <w:r w:rsidRPr="008F3738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on </w:t>
        </w:r>
        <w:proofErr w:type="gramStart"/>
        <w:r w:rsidRPr="008F3738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line</w:t>
        </w:r>
        <w:proofErr w:type="gramEnd"/>
        <w:r w:rsidRPr="008F3738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přihlášky</w:t>
        </w:r>
      </w:hyperlink>
      <w:r w:rsidRPr="00DF70D3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cs-CZ"/>
        </w:rPr>
        <w:t xml:space="preserve"> </w:t>
      </w:r>
      <w:r w:rsidRPr="00DF70D3">
        <w:rPr>
          <w:rFonts w:ascii="Times New Roman" w:eastAsia="Times New Roman" w:hAnsi="Times New Roman" w:cs="Times New Roman"/>
          <w:sz w:val="24"/>
          <w:szCs w:val="24"/>
          <w:lang w:eastAsia="cs-CZ"/>
        </w:rPr>
        <w:t>Přihlášku vám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DF70D3">
        <w:rPr>
          <w:rFonts w:ascii="Times New Roman" w:eastAsia="Times New Roman" w:hAnsi="Times New Roman" w:cs="Times New Roman"/>
          <w:sz w:val="24"/>
          <w:szCs w:val="24"/>
          <w:lang w:eastAsia="cs-CZ"/>
        </w:rPr>
        <w:t>otvrdíme</w:t>
      </w:r>
      <w:proofErr w:type="gramEnd"/>
      <w:r w:rsidRPr="00DF70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emailem.</w:t>
      </w:r>
    </w:p>
    <w:p w:rsidR="00C22207" w:rsidRPr="00DF70D3" w:rsidRDefault="00C22207" w:rsidP="00C2220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70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Zaplaťte seminář podle instrukcí níže.  </w:t>
      </w:r>
    </w:p>
    <w:p w:rsidR="00C22207" w:rsidRPr="00526440" w:rsidRDefault="00C22207" w:rsidP="00C2220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DF70D3">
        <w:rPr>
          <w:rFonts w:ascii="Times New Roman" w:hAnsi="Times New Roman" w:cs="Times New Roman"/>
          <w:sz w:val="24"/>
          <w:szCs w:val="24"/>
          <w:lang w:eastAsia="cs-CZ"/>
        </w:rPr>
        <w:t xml:space="preserve">Po </w:t>
      </w:r>
      <w:r w:rsidRPr="00DF70D3">
        <w:rPr>
          <w:rFonts w:ascii="Times New Roman" w:hAnsi="Times New Roman" w:cs="Times New Roman"/>
          <w:sz w:val="24"/>
          <w:szCs w:val="24"/>
          <w:u w:val="single"/>
          <w:lang w:eastAsia="cs-CZ"/>
        </w:rPr>
        <w:t>zaplacení</w:t>
      </w:r>
      <w:r w:rsidRPr="00DF70D3">
        <w:rPr>
          <w:rFonts w:ascii="Times New Roman" w:hAnsi="Times New Roman" w:cs="Times New Roman"/>
          <w:sz w:val="24"/>
          <w:szCs w:val="24"/>
          <w:lang w:eastAsia="cs-CZ"/>
        </w:rPr>
        <w:t xml:space="preserve"> kurzu vám zašleme fakturu.</w:t>
      </w:r>
    </w:p>
    <w:p w:rsidR="00C22207" w:rsidRPr="00DF70D3" w:rsidRDefault="00C22207" w:rsidP="00C2220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DF70D3">
        <w:rPr>
          <w:rFonts w:ascii="Times New Roman" w:hAnsi="Times New Roman" w:cs="Times New Roman"/>
          <w:sz w:val="24"/>
          <w:szCs w:val="24"/>
          <w:lang w:eastAsia="cs-CZ"/>
        </w:rPr>
        <w:t xml:space="preserve"> Cca týden před konáním zašleme emailem podrobné informace o semináři.</w:t>
      </w:r>
    </w:p>
    <w:p w:rsidR="00C22207" w:rsidRPr="00235838" w:rsidRDefault="00C22207" w:rsidP="00C22207">
      <w:pPr>
        <w:jc w:val="both"/>
        <w:rPr>
          <w:b/>
          <w:bCs/>
        </w:rPr>
      </w:pPr>
    </w:p>
    <w:p w:rsidR="00C22207" w:rsidRDefault="00C22207" w:rsidP="00C22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b/>
        </w:rPr>
      </w:pPr>
      <w:r w:rsidRPr="00235838">
        <w:rPr>
          <w:b/>
        </w:rPr>
        <w:t>Informace o platbě kurzu</w:t>
      </w:r>
    </w:p>
    <w:p w:rsidR="00C22207" w:rsidRPr="00DF70D3" w:rsidRDefault="00C22207" w:rsidP="00C22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b/>
          <w:color w:val="222222"/>
        </w:rPr>
      </w:pPr>
      <w:r w:rsidRPr="00235838">
        <w:rPr>
          <w:b/>
        </w:rPr>
        <w:br/>
      </w:r>
      <w:r w:rsidRPr="00235838">
        <w:rPr>
          <w:color w:val="222222"/>
        </w:rPr>
        <w:t>Č</w:t>
      </w:r>
      <w:r>
        <w:rPr>
          <w:color w:val="222222"/>
        </w:rPr>
        <w:t>íslo účtu</w:t>
      </w:r>
      <w:r w:rsidRPr="00235838">
        <w:rPr>
          <w:color w:val="222222"/>
        </w:rPr>
        <w:t xml:space="preserve"> </w:t>
      </w:r>
      <w:r w:rsidRPr="00DF70D3">
        <w:rPr>
          <w:b/>
          <w:color w:val="222222"/>
        </w:rPr>
        <w:t xml:space="preserve">27 – 2285770277/0100 </w:t>
      </w:r>
    </w:p>
    <w:p w:rsidR="00C22207" w:rsidRPr="00526440" w:rsidRDefault="00C22207" w:rsidP="00C22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color w:val="222222"/>
        </w:rPr>
      </w:pPr>
      <w:r>
        <w:t>Částka</w:t>
      </w:r>
      <w:r w:rsidRPr="00235838">
        <w:t xml:space="preserve"> </w:t>
      </w:r>
      <w:r w:rsidRPr="00235838">
        <w:rPr>
          <w:b/>
        </w:rPr>
        <w:t xml:space="preserve"> </w:t>
      </w:r>
      <w:r>
        <w:rPr>
          <w:b/>
        </w:rPr>
        <w:t>1200</w:t>
      </w:r>
      <w:r w:rsidRPr="00235838">
        <w:rPr>
          <w:b/>
        </w:rPr>
        <w:t>Kč</w:t>
      </w:r>
      <w:r>
        <w:rPr>
          <w:b/>
        </w:rPr>
        <w:t xml:space="preserve">, </w:t>
      </w:r>
      <w:r>
        <w:t>částku zašlete prosím do 23. 9. 2014</w:t>
      </w:r>
    </w:p>
    <w:p w:rsidR="00C22207" w:rsidRPr="00DF70D3" w:rsidRDefault="00C22207" w:rsidP="00C22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b/>
          <w:color w:val="222222"/>
        </w:rPr>
      </w:pPr>
      <w:r w:rsidRPr="00DF70D3">
        <w:rPr>
          <w:color w:val="222222"/>
        </w:rPr>
        <w:t>Variabilní symbol</w:t>
      </w:r>
      <w:r>
        <w:rPr>
          <w:color w:val="222222"/>
        </w:rPr>
        <w:t xml:space="preserve"> </w:t>
      </w:r>
      <w:r>
        <w:rPr>
          <w:b/>
          <w:color w:val="222222"/>
        </w:rPr>
        <w:t>0710</w:t>
      </w:r>
      <w:r w:rsidRPr="00DF70D3">
        <w:rPr>
          <w:b/>
          <w:color w:val="222222"/>
        </w:rPr>
        <w:t>2014.</w:t>
      </w:r>
    </w:p>
    <w:p w:rsidR="00C22207" w:rsidRPr="00235838" w:rsidRDefault="00C22207" w:rsidP="00C22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color w:val="222222"/>
        </w:rPr>
      </w:pPr>
      <w:r w:rsidRPr="00235838">
        <w:rPr>
          <w:color w:val="222222"/>
        </w:rPr>
        <w:t xml:space="preserve">Do </w:t>
      </w:r>
      <w:r w:rsidRPr="00235838">
        <w:rPr>
          <w:b/>
          <w:color w:val="222222"/>
        </w:rPr>
        <w:t>zprávy pro příjemce</w:t>
      </w:r>
      <w:r w:rsidRPr="00235838">
        <w:rPr>
          <w:color w:val="222222"/>
        </w:rPr>
        <w:t xml:space="preserve"> uveďte </w:t>
      </w:r>
      <w:r w:rsidRPr="00235838">
        <w:rPr>
          <w:b/>
          <w:color w:val="222222"/>
          <w:u w:val="single"/>
        </w:rPr>
        <w:t>jméno a příjmení účastníka kurzu</w:t>
      </w:r>
      <w:r w:rsidRPr="00235838">
        <w:rPr>
          <w:color w:val="222222"/>
        </w:rPr>
        <w:t>.</w:t>
      </w:r>
    </w:p>
    <w:p w:rsidR="00C22207" w:rsidRPr="00235838" w:rsidRDefault="00C22207" w:rsidP="00C22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color w:val="222222"/>
        </w:rPr>
      </w:pPr>
    </w:p>
    <w:p w:rsidR="00C22207" w:rsidRPr="00235838" w:rsidRDefault="00C22207" w:rsidP="00C22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color w:val="222222"/>
        </w:rPr>
      </w:pPr>
      <w:r w:rsidRPr="00235838">
        <w:rPr>
          <w:color w:val="222222"/>
        </w:rPr>
        <w:t xml:space="preserve">V případě, že neuvedete správný </w:t>
      </w:r>
      <w:r w:rsidRPr="00235838">
        <w:rPr>
          <w:b/>
          <w:color w:val="222222"/>
        </w:rPr>
        <w:t>variabilní symbol</w:t>
      </w:r>
      <w:r w:rsidRPr="00235838">
        <w:rPr>
          <w:color w:val="222222"/>
        </w:rPr>
        <w:t xml:space="preserve"> a </w:t>
      </w:r>
      <w:r w:rsidRPr="00235838">
        <w:rPr>
          <w:b/>
          <w:color w:val="222222"/>
        </w:rPr>
        <w:t>jméno účastníka kurzu do zprávy pro příjemce</w:t>
      </w:r>
      <w:r w:rsidRPr="00235838">
        <w:rPr>
          <w:color w:val="222222"/>
        </w:rPr>
        <w:t>, nebudeme schopni rozpoznat osobu, za kterou je kurzovné uhrazeno. Proto Vás prosíme, abyste dodrželi naše požadavky platby z důvodu identifikace platby. Děkujeme.</w:t>
      </w:r>
    </w:p>
    <w:p w:rsidR="00C22207" w:rsidRPr="00235838" w:rsidRDefault="00C22207" w:rsidP="00C22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color w:val="222222"/>
        </w:rPr>
      </w:pPr>
    </w:p>
    <w:p w:rsidR="00C22207" w:rsidRPr="00CC542A" w:rsidRDefault="00C22207" w:rsidP="00C22207">
      <w:pPr>
        <w:jc w:val="both"/>
        <w:rPr>
          <w:b/>
          <w:color w:val="17365D" w:themeColor="text2" w:themeShade="BF"/>
        </w:rPr>
      </w:pPr>
    </w:p>
    <w:p w:rsidR="00C22207" w:rsidRPr="00235838" w:rsidRDefault="00C22207" w:rsidP="00C22207">
      <w:pPr>
        <w:autoSpaceDE w:val="0"/>
        <w:autoSpaceDN w:val="0"/>
        <w:adjustRightInd w:val="0"/>
        <w:jc w:val="both"/>
        <w:rPr>
          <w:b/>
          <w:color w:val="000000"/>
        </w:rPr>
      </w:pPr>
      <w:r w:rsidRPr="00235838">
        <w:rPr>
          <w:b/>
          <w:color w:val="000000"/>
        </w:rPr>
        <w:t xml:space="preserve">Akreditace: </w:t>
      </w:r>
    </w:p>
    <w:p w:rsidR="00C22207" w:rsidRPr="00195BC6" w:rsidRDefault="00C22207" w:rsidP="00C22207">
      <w:pPr>
        <w:autoSpaceDE w:val="0"/>
        <w:autoSpaceDN w:val="0"/>
        <w:adjustRightInd w:val="0"/>
        <w:jc w:val="both"/>
        <w:rPr>
          <w:color w:val="000000"/>
        </w:rPr>
      </w:pPr>
      <w:r w:rsidRPr="00195BC6">
        <w:rPr>
          <w:color w:val="000000"/>
        </w:rPr>
        <w:t xml:space="preserve">Seminář je akreditován MŠMT v programu DVPP  </w:t>
      </w:r>
    </w:p>
    <w:p w:rsidR="00C22207" w:rsidRPr="00235838" w:rsidRDefault="00C22207" w:rsidP="00C22207">
      <w:pPr>
        <w:jc w:val="both"/>
        <w:rPr>
          <w:b/>
        </w:rPr>
      </w:pPr>
      <w:r w:rsidRPr="00235838">
        <w:rPr>
          <w:b/>
        </w:rPr>
        <w:t xml:space="preserve">Účastníci: </w:t>
      </w:r>
    </w:p>
    <w:p w:rsidR="00C22207" w:rsidRDefault="00C22207" w:rsidP="00C22207">
      <w:pPr>
        <w:rPr>
          <w:bCs/>
          <w:iCs/>
        </w:rPr>
      </w:pPr>
      <w:r w:rsidRPr="00235838">
        <w:rPr>
          <w:bCs/>
          <w:iCs/>
        </w:rPr>
        <w:t>Kurz je určen pro pedagogické pracovníky i asistenty pedagoga, kteří vzdělávají začleněné děti se speciálními vzdělávacími potřebami.</w:t>
      </w:r>
    </w:p>
    <w:p w:rsidR="00C22207" w:rsidRDefault="00C22207" w:rsidP="00C22207">
      <w:r w:rsidRPr="00235838">
        <w:t xml:space="preserve">Kapacita kurzu je min. </w:t>
      </w:r>
      <w:r>
        <w:t>10 a max. 30</w:t>
      </w:r>
      <w:r w:rsidRPr="00235838">
        <w:t xml:space="preserve"> účastníků.</w:t>
      </w:r>
    </w:p>
    <w:p w:rsidR="00C22207" w:rsidRDefault="00C22207" w:rsidP="00C22207">
      <w:pPr>
        <w:rPr>
          <w:b/>
          <w:color w:val="000000"/>
        </w:rPr>
      </w:pPr>
      <w:r w:rsidRPr="00235838">
        <w:rPr>
          <w:b/>
          <w:color w:val="000000"/>
        </w:rPr>
        <w:t>Rozsah kurzu:</w:t>
      </w:r>
    </w:p>
    <w:p w:rsidR="00C22207" w:rsidRDefault="00C22207" w:rsidP="00C22207">
      <w:pPr>
        <w:rPr>
          <w:color w:val="000000"/>
        </w:rPr>
      </w:pPr>
      <w:r>
        <w:rPr>
          <w:color w:val="000000"/>
        </w:rPr>
        <w:t>8</w:t>
      </w:r>
      <w:r w:rsidRPr="00235838">
        <w:rPr>
          <w:color w:val="000000"/>
        </w:rPr>
        <w:t xml:space="preserve"> hodin</w:t>
      </w:r>
    </w:p>
    <w:p w:rsidR="00C22207" w:rsidRDefault="00C22207" w:rsidP="00C22207">
      <w:pPr>
        <w:rPr>
          <w:color w:val="000000"/>
        </w:rPr>
      </w:pPr>
    </w:p>
    <w:p w:rsidR="00C22207" w:rsidRDefault="0014198D" w:rsidP="00C22207">
      <w:pPr>
        <w:rPr>
          <w:color w:val="000000"/>
        </w:rPr>
      </w:pPr>
      <w:hyperlink r:id="rId12" w:history="1">
        <w:r w:rsidR="00C22207" w:rsidRPr="00DD0352">
          <w:rPr>
            <w:rStyle w:val="Hypertextovodkaz"/>
            <w:b/>
            <w:bCs/>
          </w:rPr>
          <w:t>katerina.mudrikova@rytmus.org</w:t>
        </w:r>
      </w:hyperlink>
      <w:r w:rsidR="00C22207" w:rsidRPr="00DD0352">
        <w:rPr>
          <w:bCs/>
          <w:color w:val="0000FF"/>
        </w:rPr>
        <w:t xml:space="preserve"> </w:t>
      </w:r>
      <w:r w:rsidR="00C22207" w:rsidRPr="00DD0352">
        <w:rPr>
          <w:bCs/>
          <w:color w:val="0000FF"/>
        </w:rPr>
        <w:tab/>
      </w:r>
      <w:r w:rsidR="00C22207">
        <w:rPr>
          <w:bCs/>
        </w:rPr>
        <w:t>koordinátor kurzů</w:t>
      </w:r>
      <w:r w:rsidR="00C22207" w:rsidRPr="00DD0352">
        <w:rPr>
          <w:bCs/>
          <w:color w:val="0000FF"/>
        </w:rPr>
        <w:tab/>
      </w:r>
      <w:r w:rsidR="00C22207" w:rsidRPr="00235838">
        <w:rPr>
          <w:color w:val="000000"/>
        </w:rPr>
        <w:t xml:space="preserve"> </w:t>
      </w:r>
    </w:p>
    <w:p w:rsidR="00C22207" w:rsidRPr="00235838" w:rsidRDefault="00C22207" w:rsidP="00C22207">
      <w:pPr>
        <w:rPr>
          <w:color w:val="000000"/>
        </w:rPr>
      </w:pPr>
    </w:p>
    <w:p w:rsidR="00C22207" w:rsidRPr="00235838" w:rsidRDefault="00C22207" w:rsidP="00C22207">
      <w:pPr>
        <w:jc w:val="both"/>
      </w:pPr>
    </w:p>
    <w:p w:rsidR="00C22207" w:rsidRPr="00DD0352" w:rsidRDefault="0014198D" w:rsidP="00C22207">
      <w:pPr>
        <w:tabs>
          <w:tab w:val="left" w:pos="3261"/>
        </w:tabs>
        <w:jc w:val="both"/>
        <w:rPr>
          <w:b/>
          <w:color w:val="0000FF"/>
          <w:u w:val="single"/>
        </w:rPr>
      </w:pPr>
      <w:hyperlink r:id="rId13" w:history="1">
        <w:r w:rsidR="00C22207" w:rsidRPr="00DD0352">
          <w:rPr>
            <w:b/>
            <w:color w:val="0000FF"/>
          </w:rPr>
          <w:t xml:space="preserve">www.rytmus.org </w:t>
        </w:r>
      </w:hyperlink>
      <w:r w:rsidR="00C22207" w:rsidRPr="00DD0352">
        <w:rPr>
          <w:b/>
          <w:color w:val="0000FF"/>
        </w:rPr>
        <w:t xml:space="preserve"> </w:t>
      </w:r>
      <w:r w:rsidR="00C22207">
        <w:rPr>
          <w:b/>
          <w:color w:val="0000FF"/>
        </w:rPr>
        <w:t xml:space="preserve">                      </w:t>
      </w:r>
      <w:r w:rsidR="00C22207" w:rsidRPr="009E7D02">
        <w:t>Aktuální informace o možnosti vzdělávání</w:t>
      </w:r>
    </w:p>
    <w:p w:rsidR="00C22207" w:rsidRPr="009E7D02" w:rsidRDefault="00C22207" w:rsidP="00C22207">
      <w:pPr>
        <w:jc w:val="both"/>
      </w:pPr>
    </w:p>
    <w:p w:rsidR="00C22207" w:rsidRPr="009E7D02" w:rsidRDefault="0014198D" w:rsidP="00C22207">
      <w:pPr>
        <w:tabs>
          <w:tab w:val="left" w:pos="3261"/>
        </w:tabs>
        <w:ind w:left="3261" w:hanging="3261"/>
        <w:jc w:val="both"/>
        <w:rPr>
          <w:b/>
          <w:u w:val="single"/>
        </w:rPr>
      </w:pPr>
      <w:hyperlink r:id="rId14" w:history="1">
        <w:r w:rsidR="00C22207" w:rsidRPr="00DD0352">
          <w:rPr>
            <w:b/>
            <w:color w:val="0000FF"/>
          </w:rPr>
          <w:t>www.inkluze.cz</w:t>
        </w:r>
      </w:hyperlink>
      <w:r w:rsidR="00C22207" w:rsidRPr="009E7D02">
        <w:t xml:space="preserve">  </w:t>
      </w:r>
      <w:r w:rsidR="00C22207" w:rsidRPr="009E7D02">
        <w:tab/>
        <w:t xml:space="preserve">Pro pravidelný odběr novinek týkajících se nejen vzdělávacích kurzů, ale veškerého dění v oblasti inkluzívního vzdělávání </w:t>
      </w:r>
    </w:p>
    <w:p w:rsidR="00C22207" w:rsidRPr="009E7D02" w:rsidRDefault="00C22207" w:rsidP="00C22207">
      <w:pPr>
        <w:jc w:val="both"/>
      </w:pPr>
    </w:p>
    <w:p w:rsidR="00C22207" w:rsidRPr="00235838" w:rsidRDefault="00C22207" w:rsidP="00C22207">
      <w:pPr>
        <w:jc w:val="both"/>
      </w:pPr>
    </w:p>
    <w:p w:rsidR="00C22207" w:rsidRDefault="00C22207" w:rsidP="00C22207"/>
    <w:p w:rsidR="00C22207" w:rsidRDefault="00C22207" w:rsidP="00C22207"/>
    <w:p w:rsidR="001460A2" w:rsidRDefault="001460A2">
      <w:pPr>
        <w:rPr>
          <w:u w:val="single"/>
        </w:rPr>
      </w:pPr>
    </w:p>
    <w:p w:rsidR="001460A2" w:rsidRDefault="001460A2">
      <w:pPr>
        <w:rPr>
          <w:u w:val="single"/>
        </w:rPr>
      </w:pPr>
    </w:p>
    <w:p w:rsidR="001460A2" w:rsidRDefault="001460A2">
      <w:pPr>
        <w:rPr>
          <w:u w:val="single"/>
        </w:rPr>
      </w:pPr>
    </w:p>
    <w:p w:rsidR="001460A2" w:rsidRDefault="001460A2">
      <w:pPr>
        <w:rPr>
          <w:u w:val="single"/>
        </w:rPr>
      </w:pPr>
    </w:p>
    <w:p w:rsidR="001460A2" w:rsidRDefault="001460A2">
      <w:pPr>
        <w:rPr>
          <w:u w:val="single"/>
        </w:rPr>
      </w:pPr>
    </w:p>
    <w:p w:rsidR="001460A2" w:rsidRDefault="001460A2">
      <w:pPr>
        <w:rPr>
          <w:u w:val="single"/>
        </w:rPr>
      </w:pPr>
    </w:p>
    <w:p w:rsidR="001460A2" w:rsidRDefault="001460A2">
      <w:pPr>
        <w:rPr>
          <w:u w:val="single"/>
        </w:rPr>
      </w:pPr>
    </w:p>
    <w:p w:rsidR="001460A2" w:rsidRDefault="001460A2"/>
    <w:sectPr w:rsidR="001460A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51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98D" w:rsidRDefault="0014198D">
      <w:r>
        <w:separator/>
      </w:r>
    </w:p>
  </w:endnote>
  <w:endnote w:type="continuationSeparator" w:id="0">
    <w:p w:rsidR="0014198D" w:rsidRDefault="0014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BF9" w:rsidRDefault="00A61BF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A2" w:rsidRDefault="00DD25ED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-35560</wp:posOffset>
              </wp:positionV>
              <wp:extent cx="800100" cy="22860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0A2" w:rsidRDefault="001460A2">
                          <w:pPr>
                            <w:jc w:val="both"/>
                            <w:rPr>
                              <w:rFonts w:ascii="Tahoma" w:hAnsi="Tahoma" w:cs="Tahoma"/>
                              <w:sz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</w:rPr>
                            <w:t>F011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-2.8pt;width:63pt;height:18pt;z-index:-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c5gQIAABU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" stroked="f">
              <v:textbox>
                <w:txbxContent>
                  <w:p w:rsidR="001460A2" w:rsidRDefault="001460A2">
                    <w:pPr>
                      <w:jc w:val="both"/>
                      <w:rPr>
                        <w:rFonts w:ascii="Tahoma" w:hAnsi="Tahoma" w:cs="Tahoma"/>
                        <w:sz w:val="20"/>
                      </w:rPr>
                    </w:pPr>
                    <w:r>
                      <w:rPr>
                        <w:rFonts w:ascii="Tahoma" w:hAnsi="Tahoma" w:cs="Tahoma"/>
                        <w:sz w:val="20"/>
                      </w:rPr>
                      <w:t>F011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-35560</wp:posOffset>
              </wp:positionV>
              <wp:extent cx="985520" cy="2286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552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0A2" w:rsidRDefault="001460A2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</w:rPr>
                            <w:t>©RYTMUS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0;margin-top:-2.8pt;width:77.6pt;height:18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" stroked="f">
              <v:textbox>
                <w:txbxContent>
                  <w:p w:rsidR="001460A2" w:rsidRDefault="001460A2">
                    <w:pPr>
                      <w:jc w:val="center"/>
                      <w:rPr>
                        <w:rFonts w:ascii="Tahoma" w:hAnsi="Tahoma" w:cs="Tahoma"/>
                        <w:sz w:val="20"/>
                      </w:rPr>
                    </w:pPr>
                    <w:r>
                      <w:rPr>
                        <w:rFonts w:ascii="Tahoma" w:hAnsi="Tahoma" w:cs="Tahoma"/>
                        <w:sz w:val="20"/>
                      </w:rPr>
                      <w:t>©RYTMUS</w:t>
                    </w:r>
                  </w:p>
                </w:txbxContent>
              </v:textbox>
            </v:shape>
          </w:pict>
        </mc:Fallback>
      </mc:AlternateContent>
    </w:r>
  </w:p>
  <w:p w:rsidR="001460A2" w:rsidRDefault="001460A2">
    <w:pPr>
      <w:pStyle w:val="Zpat"/>
      <w:tabs>
        <w:tab w:val="clear" w:pos="4536"/>
        <w:tab w:val="clear" w:pos="9072"/>
        <w:tab w:val="left" w:pos="154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BF9" w:rsidRDefault="00A61B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98D" w:rsidRDefault="0014198D">
      <w:r>
        <w:separator/>
      </w:r>
    </w:p>
  </w:footnote>
  <w:footnote w:type="continuationSeparator" w:id="0">
    <w:p w:rsidR="0014198D" w:rsidRDefault="00141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BF9" w:rsidRDefault="00A61BF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A2" w:rsidRDefault="00DD25ED">
    <w:pPr>
      <w:pStyle w:val="Zhlav"/>
      <w:ind w:left="-36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5080</wp:posOffset>
              </wp:positionV>
              <wp:extent cx="4914900" cy="104076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040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0A2" w:rsidRDefault="001460A2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RYTMUS o.</w:t>
                          </w:r>
                          <w:r w:rsidR="00A61BF9">
                            <w:rPr>
                              <w:sz w:val="18"/>
                            </w:rPr>
                            <w:t>p.</w:t>
                          </w:r>
                          <w:r>
                            <w:rPr>
                              <w:sz w:val="18"/>
                            </w:rPr>
                            <w:t xml:space="preserve">s. </w:t>
                          </w:r>
                        </w:p>
                        <w:p w:rsidR="001460A2" w:rsidRDefault="00511CE5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Londýnská 309/81</w:t>
                          </w:r>
                          <w:r w:rsidR="001460A2">
                            <w:rPr>
                              <w:sz w:val="18"/>
                            </w:rPr>
                            <w:t>, 120 00 Praha 2</w:t>
                          </w:r>
                        </w:p>
                        <w:p w:rsidR="001460A2" w:rsidRDefault="001460A2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tel./</w:t>
                          </w:r>
                          <w:proofErr w:type="gramStart"/>
                          <w:r>
                            <w:rPr>
                              <w:sz w:val="18"/>
                            </w:rPr>
                            <w:t>fax : +420 224 251 610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z w:val="18"/>
                            </w:rPr>
                            <w:t xml:space="preserve"> +420 224 255 819</w:t>
                          </w:r>
                          <w:r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z w:val="18"/>
                            </w:rPr>
                            <w:t xml:space="preserve"> e-mail : rytmus@rytmus.org</w:t>
                          </w:r>
                          <w:r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z w:val="18"/>
                            </w:rPr>
                            <w:t xml:space="preserve"> http://www.rytmus.org </w:t>
                          </w:r>
                        </w:p>
                        <w:p w:rsidR="001460A2" w:rsidRDefault="001460A2">
                          <w:pPr>
                            <w:rPr>
                              <w:sz w:val="18"/>
                            </w:rPr>
                          </w:pPr>
                        </w:p>
                        <w:p w:rsidR="001460A2" w:rsidRDefault="001460A2">
                          <w:pPr>
                            <w:rPr>
                              <w:sz w:val="18"/>
                            </w:rPr>
                          </w:pPr>
                        </w:p>
                        <w:p w:rsidR="001460A2" w:rsidRDefault="001460A2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8"/>
                            </w:rPr>
                            <w:t>IČO : 61383783</w:t>
                          </w:r>
                          <w:r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z w:val="18"/>
                            </w:rPr>
                            <w:t xml:space="preserve"> DIČ : CZ 61383783</w:t>
                          </w:r>
                          <w:r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z w:val="18"/>
                            </w:rPr>
                            <w:t xml:space="preserve"> bankovní spojení : KB Praha 2</w:t>
                          </w:r>
                          <w:r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sz w:val="18"/>
                            </w:rPr>
                            <w:t>č.ú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 xml:space="preserve"> 27 – 2285770277 / 0100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8pt;margin-top:.4pt;width:387pt;height:8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" stroked="f">
              <v:textbox>
                <w:txbxContent>
                  <w:p w:rsidR="001460A2" w:rsidRDefault="001460A2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RYTMUS o.</w:t>
                    </w:r>
                    <w:r w:rsidR="00A61BF9">
                      <w:rPr>
                        <w:sz w:val="18"/>
                      </w:rPr>
                      <w:t>p.</w:t>
                    </w:r>
                    <w:bookmarkStart w:id="1" w:name="_GoBack"/>
                    <w:bookmarkEnd w:id="1"/>
                    <w:r>
                      <w:rPr>
                        <w:sz w:val="18"/>
                      </w:rPr>
                      <w:t xml:space="preserve">s. </w:t>
                    </w:r>
                  </w:p>
                  <w:p w:rsidR="001460A2" w:rsidRDefault="00511CE5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Londýnská 309/81</w:t>
                    </w:r>
                    <w:r w:rsidR="001460A2">
                      <w:rPr>
                        <w:sz w:val="18"/>
                      </w:rPr>
                      <w:t>, 120 00 Praha 2</w:t>
                    </w:r>
                  </w:p>
                  <w:p w:rsidR="001460A2" w:rsidRDefault="001460A2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tel./fax : +420 224 251 610</w:t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z w:val="18"/>
                      </w:rPr>
                      <w:t xml:space="preserve"> +420 224 255 819</w:t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z w:val="18"/>
                      </w:rPr>
                      <w:t xml:space="preserve"> e-mail : rytmus@rytmus.org</w:t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z w:val="18"/>
                      </w:rPr>
                      <w:t xml:space="preserve"> http://www.rytmus.org </w:t>
                    </w:r>
                  </w:p>
                  <w:p w:rsidR="001460A2" w:rsidRDefault="001460A2">
                    <w:pPr>
                      <w:rPr>
                        <w:sz w:val="18"/>
                      </w:rPr>
                    </w:pPr>
                  </w:p>
                  <w:p w:rsidR="001460A2" w:rsidRDefault="001460A2">
                    <w:pPr>
                      <w:rPr>
                        <w:sz w:val="18"/>
                      </w:rPr>
                    </w:pPr>
                  </w:p>
                  <w:p w:rsidR="001460A2" w:rsidRDefault="001460A2">
                    <w:pPr>
                      <w:rPr>
                        <w:sz w:val="16"/>
                      </w:rPr>
                    </w:pPr>
                    <w:r>
                      <w:rPr>
                        <w:sz w:val="18"/>
                      </w:rPr>
                      <w:t>IČO : 61383783</w:t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z w:val="18"/>
                      </w:rPr>
                      <w:t xml:space="preserve"> DIČ : CZ 61383783</w:t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z w:val="18"/>
                      </w:rPr>
                      <w:t xml:space="preserve"> bankovní spojení : KB Praha 2</w:t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z w:val="18"/>
                      </w:rPr>
                      <w:t xml:space="preserve"> č.ú. 27 – 2285770277 / 0100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678815</wp:posOffset>
              </wp:positionV>
              <wp:extent cx="4572000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53.45pt" to="477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9BDEwIAACk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" o:allowincell="f" strokecolor="silver" strokeweight="1.25pt"/>
          </w:pict>
        </mc:Fallback>
      </mc:AlternateContent>
    </w:r>
    <w:r>
      <w:rPr>
        <w:noProof/>
      </w:rPr>
      <w:drawing>
        <wp:inline distT="0" distB="0" distL="0" distR="0">
          <wp:extent cx="1381125" cy="904875"/>
          <wp:effectExtent l="0" t="0" r="9525" b="9525"/>
          <wp:docPr id="1" name="obrázek 1" descr="logovel_f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vel_f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0A2">
      <w:t xml:space="preserve">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BF9" w:rsidRDefault="00A61BF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E6020"/>
    <w:multiLevelType w:val="hybridMultilevel"/>
    <w:tmpl w:val="2448239C"/>
    <w:lvl w:ilvl="0" w:tplc="1520C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783088"/>
    <w:multiLevelType w:val="hybridMultilevel"/>
    <w:tmpl w:val="1F3451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ED"/>
    <w:rsid w:val="00034DC8"/>
    <w:rsid w:val="0014198D"/>
    <w:rsid w:val="00143A54"/>
    <w:rsid w:val="001460A2"/>
    <w:rsid w:val="00511CE5"/>
    <w:rsid w:val="005D23B0"/>
    <w:rsid w:val="00616DAE"/>
    <w:rsid w:val="006F3A11"/>
    <w:rsid w:val="00840FB0"/>
    <w:rsid w:val="008E36AF"/>
    <w:rsid w:val="00A45CBB"/>
    <w:rsid w:val="00A61BF9"/>
    <w:rsid w:val="00AC1385"/>
    <w:rsid w:val="00C22207"/>
    <w:rsid w:val="00DD25ED"/>
    <w:rsid w:val="00E7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Zkladntextodsazen">
    <w:name w:val="Body Text Indent"/>
    <w:basedOn w:val="Normln"/>
    <w:semiHidden/>
    <w:pPr>
      <w:spacing w:line="360" w:lineRule="auto"/>
      <w:ind w:firstLine="708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semiHidden/>
    <w:pPr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0F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F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222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Zkladntextodsazen">
    <w:name w:val="Body Text Indent"/>
    <w:basedOn w:val="Normln"/>
    <w:semiHidden/>
    <w:pPr>
      <w:spacing w:line="360" w:lineRule="auto"/>
      <w:ind w:firstLine="708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semiHidden/>
    <w:pPr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0F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F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222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ytmus.org/kurzy_pro_pedagogicke_pracovniky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katerina.mudrikova@rytmus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forms/d/1OseqTbZmkORFvv1363zOEim-bnI-NA_zfoD1B0FI9Ws/viewform?usp=send_for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inkluze.cz/clanek-556/spoluprace-mezi-ucitelem-a-asistentem-pedagoga" TargetMode="External"/><Relationship Id="rId14" Type="http://schemas.openxmlformats.org/officeDocument/2006/relationships/hyperlink" Target="http://www.inkluze.cz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%20Konop&#225;skov&#225;\AppData\Local\Microsoft\Windows\Temporary%20Internet%20Files\Content.Outlook\HIIF5EVJ\F011_Hlavickovy_papi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777B7-C581-4C3A-8422-C65FE45D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F011_Hlavickovy_papir</Template>
  <TotalTime>11</TotalTime>
  <Pages>3</Pages>
  <Words>540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Reference na Hanu Simandlovou</vt:lpstr>
    </vt:vector>
  </TitlesOfParts>
  <Company>rytmus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na Hanu Simandlovou</dc:title>
  <dc:creator>Jana Konopásková</dc:creator>
  <cp:lastModifiedBy>Veronika</cp:lastModifiedBy>
  <cp:revision>2</cp:revision>
  <cp:lastPrinted>2005-10-06T16:11:00Z</cp:lastPrinted>
  <dcterms:created xsi:type="dcterms:W3CDTF">2014-09-11T20:26:00Z</dcterms:created>
  <dcterms:modified xsi:type="dcterms:W3CDTF">2014-09-11T20:26:00Z</dcterms:modified>
</cp:coreProperties>
</file>