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2B" w:rsidRPr="00AD5F2B" w:rsidRDefault="00AD5F2B" w:rsidP="00AD5F2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there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evidence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country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that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Structural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(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being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)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used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maintain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existing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institutions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and/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build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new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institutions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? </w:t>
      </w:r>
    </w:p>
    <w:p w:rsidR="00AD5F2B" w:rsidRPr="00281878" w:rsidRDefault="00AD5F2B" w:rsidP="00AD5F2B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rFonts w:ascii="Arial" w:hAnsi="Arial" w:cs="Arial"/>
          <w:b/>
          <w:sz w:val="24"/>
          <w:szCs w:val="24"/>
          <w:lang w:eastAsia="cs-CZ"/>
        </w:rPr>
        <w:t> </w:t>
      </w:r>
      <w:r w:rsidRPr="00281878">
        <w:rPr>
          <w:rFonts w:ascii="Times New Roman" w:hAnsi="Times New Roman" w:cs="Times New Roman"/>
          <w:b/>
          <w:sz w:val="24"/>
          <w:szCs w:val="24"/>
          <w:lang w:eastAsia="cs-CZ"/>
        </w:rPr>
        <w:t>Existují ve vaší zemi nějaké důkazy, že strukturální fondy byly (nebo jsou) používány k udržení stávající instituce a / nebo budování nových institucí?</w:t>
      </w:r>
      <w:r w:rsidRPr="00281878">
        <w:rPr>
          <w:rFonts w:ascii="Times New Roman" w:hAnsi="Times New Roman" w:cs="Times New Roman"/>
          <w:b/>
          <w:sz w:val="24"/>
          <w:szCs w:val="24"/>
          <w:lang w:eastAsia="cs-CZ"/>
        </w:rPr>
        <w:br/>
      </w:r>
      <w:r w:rsidRPr="00281878">
        <w:rPr>
          <w:rFonts w:ascii="Arial" w:hAnsi="Arial" w:cs="Arial"/>
          <w:b/>
          <w:sz w:val="24"/>
          <w:szCs w:val="24"/>
          <w:lang w:eastAsia="cs-CZ"/>
        </w:rPr>
        <w:t> </w:t>
      </w:r>
    </w:p>
    <w:p w:rsidR="00AD5F2B" w:rsidRPr="00AD5F2B" w:rsidRDefault="00AD5F2B" w:rsidP="00AD5F2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, 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able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such evidence? (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example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,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attach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copies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published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reports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and/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link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relevant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website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–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this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does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not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English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). </w:t>
      </w:r>
    </w:p>
    <w:p w:rsidR="00AD5F2B" w:rsidRPr="00281878" w:rsidRDefault="00AD5F2B" w:rsidP="00AD5F2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Pokud ano, jste schopni poskytnout důkaz? (Například, prosím, přiložte kopie zveřejněných zpráv anebo odkaz na příslušné internetové stránky - to nemusí být v angličtině).</w:t>
      </w:r>
    </w:p>
    <w:p w:rsidR="00AD5F2B" w:rsidRPr="00AD5F2B" w:rsidRDefault="00AD5F2B" w:rsidP="00AD5F2B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 xml:space="preserve">Do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other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concerns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about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use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Structural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relation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institutionalisation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people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with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disabilities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country?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details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.</w:t>
      </w:r>
    </w:p>
    <w:p w:rsidR="00AD5F2B" w:rsidRPr="00281878" w:rsidRDefault="00664439" w:rsidP="00AD5F2B">
      <w:pPr>
        <w:spacing w:before="100" w:beforeAutospacing="1" w:after="100" w:afterAutospacing="1" w:line="240" w:lineRule="auto"/>
        <w:jc w:val="both"/>
        <w:rPr>
          <w:b/>
        </w:rPr>
      </w:pPr>
      <w:r w:rsidRPr="00281878">
        <w:rPr>
          <w:b/>
        </w:rPr>
        <w:t>Obáváte se něčeho dalšího v oblasti využívání strukturálních fondů ve vztahu k institucionalizaci lidí s postižením ve vaší zemi? Uveďte, prosím, podrobnosti.</w:t>
      </w:r>
    </w:p>
    <w:p w:rsidR="00664439" w:rsidRPr="00AD5F2B" w:rsidRDefault="00664439" w:rsidP="00AD5F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AD5F2B" w:rsidRPr="00AD5F2B" w:rsidRDefault="00AD5F2B" w:rsidP="00AD5F2B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 xml:space="preserve">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aware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projects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which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Structural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used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promote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development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community-based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alternatives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institutionalisation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?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details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.</w:t>
      </w:r>
    </w:p>
    <w:p w:rsidR="00AD5F2B" w:rsidRPr="00281878" w:rsidRDefault="008B6046" w:rsidP="00AD5F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Znáte nějaké projekty, ve kterých strukturální fondy byly použity na podporu rozvoje alternativ ústavní péče v podobě komunitních služeb? Uveďte, prosím, podrobnosti.</w:t>
      </w:r>
    </w:p>
    <w:p w:rsidR="00AD5F2B" w:rsidRPr="00AD5F2B" w:rsidRDefault="00AD5F2B" w:rsidP="00AD5F2B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b/>
          <w:bCs/>
          <w:sz w:val="28"/>
          <w:szCs w:val="28"/>
          <w:lang w:eastAsia="cs-CZ"/>
        </w:rPr>
        <w:t> </w:t>
      </w:r>
    </w:p>
    <w:p w:rsidR="00AD5F2B" w:rsidRPr="00621829" w:rsidRDefault="00AD5F2B" w:rsidP="0062182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21829">
        <w:rPr>
          <w:rFonts w:ascii="Arial" w:hAnsi="Arial" w:cs="Arial"/>
          <w:sz w:val="24"/>
          <w:szCs w:val="24"/>
          <w:lang w:eastAsia="cs-CZ"/>
        </w:rPr>
        <w:t xml:space="preserve">Are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aware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projects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which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Structural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Funds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used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promote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independent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living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,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for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example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through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employment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and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life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long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learning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projects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?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621829">
        <w:rPr>
          <w:rFonts w:ascii="Arial" w:hAnsi="Arial" w:cs="Arial"/>
          <w:sz w:val="24"/>
          <w:szCs w:val="24"/>
          <w:lang w:eastAsia="cs-CZ"/>
        </w:rPr>
        <w:t>examples</w:t>
      </w:r>
      <w:proofErr w:type="spellEnd"/>
      <w:r w:rsidRPr="00621829">
        <w:rPr>
          <w:rFonts w:ascii="Arial" w:hAnsi="Arial" w:cs="Arial"/>
          <w:sz w:val="24"/>
          <w:szCs w:val="24"/>
          <w:lang w:eastAsia="cs-CZ"/>
        </w:rPr>
        <w:t>.</w:t>
      </w:r>
    </w:p>
    <w:p w:rsidR="00621829" w:rsidRPr="00281878" w:rsidRDefault="00C67167" w:rsidP="0028187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281878">
        <w:rPr>
          <w:b/>
        </w:rPr>
        <w:t>Znáte projekty, ve kterých strukturální fondy byly použity na podporu samostatného bydlení, například prostřednictvím projekty zaměřené na zaměstnanost a celoživotní učení? Uveďte prosím příklady.</w:t>
      </w:r>
    </w:p>
    <w:p w:rsidR="00281878" w:rsidRDefault="00281878" w:rsidP="00AD5F2B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eastAsia="cs-CZ"/>
        </w:rPr>
      </w:pPr>
    </w:p>
    <w:p w:rsidR="00281878" w:rsidRDefault="00281878" w:rsidP="00AD5F2B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eastAsia="cs-CZ"/>
        </w:rPr>
      </w:pPr>
    </w:p>
    <w:p w:rsidR="00AD5F2B" w:rsidRPr="00AD5F2B" w:rsidRDefault="00AD5F2B" w:rsidP="00AD5F2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> </w:t>
      </w:r>
    </w:p>
    <w:p w:rsidR="00AD5F2B" w:rsidRPr="00C67167" w:rsidRDefault="00AD5F2B" w:rsidP="00AD5F2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lastRenderedPageBreak/>
        <w:t xml:space="preserve">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aware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projects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which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Structural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,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particular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European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Social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,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used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reduce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social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exclusion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people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with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disabilities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?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examples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.</w:t>
      </w:r>
    </w:p>
    <w:p w:rsidR="00C67167" w:rsidRPr="00281878" w:rsidRDefault="00C67167" w:rsidP="0028187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Znáte další projekty, ve kterých strukturální fondy, zejména Evropský sociální fondu, byly použity na snížení sociálního vyloučení osob se zdravotním postižením? Uveďte prosím příklady.</w:t>
      </w:r>
    </w:p>
    <w:p w:rsidR="00AD5F2B" w:rsidRPr="00AD5F2B" w:rsidRDefault="00AD5F2B" w:rsidP="00AD5F2B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 xml:space="preserve">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aware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projects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which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European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Social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Fund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has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used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support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training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health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professionals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on disability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matters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? 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provide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examples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.</w:t>
      </w:r>
    </w:p>
    <w:p w:rsidR="00C67167" w:rsidRPr="00281878" w:rsidRDefault="00C67167" w:rsidP="002818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Znáte nějaké projekty, v nichž byl Evropský sociální fond použit na podporu vzdělávání zdravotnických pracovníků o otázkách zdravotního postižení? Uveďte prosím příklady.</w:t>
      </w:r>
    </w:p>
    <w:p w:rsidR="00AD5F2B" w:rsidRPr="00AD5F2B" w:rsidRDefault="00AD5F2B" w:rsidP="0025241D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val="en-GB" w:eastAsia="cs-CZ"/>
        </w:rPr>
        <w:t> </w:t>
      </w:r>
    </w:p>
    <w:p w:rsidR="00AD5F2B" w:rsidRPr="00AD5F2B" w:rsidRDefault="00AD5F2B" w:rsidP="00AD5F2B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 xml:space="preserve">Do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concerns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about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draft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Partnership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Agreement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relevant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Operational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Programmes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for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2014-20? (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Please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refer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us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relevant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statements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by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organisation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other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organisations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,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relation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to these,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are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available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)</w:t>
      </w:r>
    </w:p>
    <w:p w:rsidR="00AD5F2B" w:rsidRPr="00281878" w:rsidRDefault="00593AC5" w:rsidP="002818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Máte nějaké obavy ohledně návrhu dohody o partnerství a příslušných operačních programech pro 2014-20? (Prosím, informujte nás o příslušných prohlášeních vaší organizace nebo jiných organizací, která se k tomu váží, jsou-li k dispozici)</w:t>
      </w:r>
      <w:r w:rsidRPr="00281878">
        <w:rPr>
          <w:b/>
        </w:rPr>
        <w:br/>
      </w:r>
    </w:p>
    <w:p w:rsidR="00AD5F2B" w:rsidRPr="00AD5F2B" w:rsidRDefault="00AD5F2B" w:rsidP="00AD5F2B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Arial" w:hAnsi="Arial" w:cs="Arial"/>
          <w:sz w:val="24"/>
          <w:szCs w:val="24"/>
          <w:lang w:eastAsia="cs-CZ"/>
        </w:rPr>
        <w:t xml:space="preserve">To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what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extent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been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involved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drafting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these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documents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and do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you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have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any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comments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on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the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involvement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of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NGOs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in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this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spellStart"/>
      <w:r w:rsidRPr="00AD5F2B">
        <w:rPr>
          <w:rFonts w:ascii="Arial" w:hAnsi="Arial" w:cs="Arial"/>
          <w:sz w:val="24"/>
          <w:szCs w:val="24"/>
          <w:lang w:eastAsia="cs-CZ"/>
        </w:rPr>
        <w:t>process</w:t>
      </w:r>
      <w:proofErr w:type="spellEnd"/>
      <w:r w:rsidRPr="00AD5F2B">
        <w:rPr>
          <w:rFonts w:ascii="Arial" w:hAnsi="Arial" w:cs="Arial"/>
          <w:sz w:val="24"/>
          <w:szCs w:val="24"/>
          <w:lang w:eastAsia="cs-CZ"/>
        </w:rPr>
        <w:t>?</w:t>
      </w:r>
    </w:p>
    <w:p w:rsidR="00AD5F2B" w:rsidRPr="00281878" w:rsidRDefault="0011071D" w:rsidP="00AD5F2B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81878">
        <w:rPr>
          <w:b/>
        </w:rPr>
        <w:t>Do jaké míry jste byli zapojeni do přípravy těchto dokumentů a máte nějaké připomínky k zapojení nevládních organizací v tomto procesu?</w:t>
      </w:r>
    </w:p>
    <w:p w:rsidR="00AD5F2B" w:rsidRPr="00AD5F2B" w:rsidRDefault="00AD5F2B" w:rsidP="00AD5F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AD5F2B" w:rsidRPr="00AD5F2B" w:rsidRDefault="00AD5F2B" w:rsidP="00AD5F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AD5F2B" w:rsidRPr="00AD5F2B" w:rsidRDefault="00AD5F2B" w:rsidP="00AD5F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D5F2B">
        <w:rPr>
          <w:rFonts w:ascii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50362" w:rsidRDefault="00650362">
      <w:bookmarkStart w:id="0" w:name="_GoBack"/>
      <w:bookmarkEnd w:id="0"/>
    </w:p>
    <w:sectPr w:rsidR="0065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ITCPro Book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6E8688C"/>
    <w:multiLevelType w:val="multilevel"/>
    <w:tmpl w:val="224AC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42109"/>
    <w:multiLevelType w:val="multilevel"/>
    <w:tmpl w:val="2B68C0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1249"/>
    <w:multiLevelType w:val="multilevel"/>
    <w:tmpl w:val="3CF62D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97DDE"/>
    <w:multiLevelType w:val="multilevel"/>
    <w:tmpl w:val="25BE4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E13A4"/>
    <w:multiLevelType w:val="multilevel"/>
    <w:tmpl w:val="74A20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D282F"/>
    <w:multiLevelType w:val="multilevel"/>
    <w:tmpl w:val="A2B0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A0156"/>
    <w:multiLevelType w:val="hybridMultilevel"/>
    <w:tmpl w:val="3968C300"/>
    <w:lvl w:ilvl="0" w:tplc="667E7C74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643B7691"/>
    <w:multiLevelType w:val="multilevel"/>
    <w:tmpl w:val="C1962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0561A"/>
    <w:multiLevelType w:val="hybridMultilevel"/>
    <w:tmpl w:val="9D54177A"/>
    <w:lvl w:ilvl="0" w:tplc="8766D9C8">
      <w:start w:val="27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color w:val="4F81BD" w:themeColor="accent1"/>
      </w:rPr>
    </w:lvl>
    <w:lvl w:ilvl="1" w:tplc="1B3C2A8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96618"/>
    <w:multiLevelType w:val="multilevel"/>
    <w:tmpl w:val="E09661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B4102"/>
    <w:multiLevelType w:val="multilevel"/>
    <w:tmpl w:val="5B30C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2B"/>
    <w:rsid w:val="0011071D"/>
    <w:rsid w:val="0025241D"/>
    <w:rsid w:val="00281878"/>
    <w:rsid w:val="00593AC5"/>
    <w:rsid w:val="00604F85"/>
    <w:rsid w:val="00621829"/>
    <w:rsid w:val="00650362"/>
    <w:rsid w:val="00664439"/>
    <w:rsid w:val="00665CA4"/>
    <w:rsid w:val="008B6046"/>
    <w:rsid w:val="00AD5F2B"/>
    <w:rsid w:val="00BD723E"/>
    <w:rsid w:val="00C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665CA4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65CA4"/>
    <w:pPr>
      <w:keepNext/>
      <w:keepLines/>
      <w:spacing w:before="480" w:after="240"/>
      <w:outlineLvl w:val="0"/>
    </w:pPr>
    <w:rPr>
      <w:rFonts w:ascii="Candara" w:eastAsiaTheme="majorEastAsia" w:hAnsi="Candara" w:cs="OfficinaSansITCPro Book"/>
      <w:b/>
      <w:bCs/>
      <w:i/>
      <w:color w:val="365F91" w:themeColor="accent1" w:themeShade="BF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665CA4"/>
    <w:pPr>
      <w:keepNext/>
      <w:keepLines/>
      <w:spacing w:before="200" w:after="0"/>
      <w:outlineLvl w:val="1"/>
    </w:pPr>
    <w:rPr>
      <w:rFonts w:ascii="Candara" w:eastAsiaTheme="majorEastAsia" w:hAnsi="Candara" w:cs="OfficinaSansITCPro Book"/>
      <w:b/>
      <w:bCs/>
      <w:i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5CA4"/>
    <w:pPr>
      <w:keepNext/>
      <w:keepLines/>
      <w:spacing w:before="200" w:after="0"/>
      <w:outlineLvl w:val="2"/>
    </w:pPr>
    <w:rPr>
      <w:rFonts w:ascii="Candara" w:eastAsiaTheme="majorEastAsia" w:hAnsi="Candara"/>
      <w:b/>
      <w:bCs/>
      <w:i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665CA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65CA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65CA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665CA4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665CA4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65CA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CA4"/>
    <w:rPr>
      <w:rFonts w:ascii="Candara" w:eastAsiaTheme="majorEastAsia" w:hAnsi="Candara" w:cs="OfficinaSansITCPro Book"/>
      <w:b/>
      <w:bCs/>
      <w:i/>
      <w:color w:val="365F91" w:themeColor="accent1" w:themeShade="BF"/>
      <w:sz w:val="28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rsid w:val="00665CA4"/>
    <w:rPr>
      <w:rFonts w:ascii="Candara" w:eastAsiaTheme="majorEastAsia" w:hAnsi="Candara" w:cs="OfficinaSansITCPro Book"/>
      <w:b/>
      <w:bCs/>
      <w:i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665CA4"/>
    <w:rPr>
      <w:rFonts w:ascii="Candara" w:eastAsiaTheme="majorEastAsia" w:hAnsi="Candara" w:cs="Calibri"/>
      <w:b/>
      <w:bCs/>
      <w:i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665CA4"/>
    <w:pPr>
      <w:pBdr>
        <w:bottom w:val="single" w:sz="18" w:space="1" w:color="17365D" w:themeColor="text2" w:themeShade="BF"/>
      </w:pBdr>
      <w:spacing w:after="240"/>
      <w:jc w:val="center"/>
      <w:outlineLvl w:val="0"/>
    </w:pPr>
    <w:rPr>
      <w:rFonts w:ascii="Candara" w:eastAsiaTheme="majorEastAsia" w:hAnsi="Candara" w:cs="OfficinaSansITCPro Book"/>
      <w:b/>
      <w:bCs/>
      <w:i/>
      <w:color w:val="17365D" w:themeColor="text2" w:themeShade="BF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65CA4"/>
    <w:rPr>
      <w:rFonts w:ascii="Candara" w:eastAsiaTheme="majorEastAsia" w:hAnsi="Candara" w:cs="OfficinaSansITCPro Book"/>
      <w:b/>
      <w:bCs/>
      <w:i/>
      <w:color w:val="17365D" w:themeColor="text2" w:themeShade="BF"/>
      <w:kern w:val="28"/>
      <w:sz w:val="36"/>
      <w:szCs w:val="36"/>
    </w:rPr>
  </w:style>
  <w:style w:type="paragraph" w:customStyle="1" w:styleId="odrkymodr">
    <w:name w:val="odrážky modré"/>
    <w:basedOn w:val="Odstavecseseznamem"/>
    <w:link w:val="odrkymodrChar"/>
    <w:qFormat/>
    <w:rsid w:val="00665CA4"/>
    <w:pPr>
      <w:spacing w:after="0"/>
      <w:ind w:left="714" w:hanging="357"/>
    </w:pPr>
  </w:style>
  <w:style w:type="character" w:customStyle="1" w:styleId="odrkymodrChar">
    <w:name w:val="odrážky modré Char"/>
    <w:basedOn w:val="OdstavecseseznamemChar"/>
    <w:link w:val="odrkymodr"/>
    <w:rsid w:val="00665CA4"/>
    <w:rPr>
      <w:rFonts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665CA4"/>
    <w:pPr>
      <w:ind w:left="720"/>
    </w:pPr>
  </w:style>
  <w:style w:type="paragraph" w:customStyle="1" w:styleId="odrky2">
    <w:name w:val="odrážky 2"/>
    <w:basedOn w:val="Odstavecseseznamem"/>
    <w:link w:val="odrky2Char"/>
    <w:qFormat/>
    <w:rsid w:val="00665CA4"/>
    <w:pPr>
      <w:spacing w:after="0"/>
      <w:ind w:left="1071" w:hanging="357"/>
    </w:pPr>
  </w:style>
  <w:style w:type="character" w:customStyle="1" w:styleId="odrky2Char">
    <w:name w:val="odrážky 2 Char"/>
    <w:basedOn w:val="OdstavecseseznamemChar"/>
    <w:link w:val="odrky2"/>
    <w:rsid w:val="00665CA4"/>
    <w:rPr>
      <w:rFonts w:cs="Calibri"/>
    </w:rPr>
  </w:style>
  <w:style w:type="character" w:customStyle="1" w:styleId="Nadpis4Char">
    <w:name w:val="Nadpis 4 Char"/>
    <w:basedOn w:val="Standardnpsmoodstavce"/>
    <w:link w:val="Nadpis4"/>
    <w:uiPriority w:val="99"/>
    <w:rsid w:val="00665CA4"/>
    <w:rPr>
      <w:rFonts w:ascii="Cambria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rsid w:val="00665CA4"/>
    <w:rPr>
      <w:rFonts w:ascii="Cambria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rsid w:val="00665CA4"/>
    <w:rPr>
      <w:rFonts w:ascii="Cambria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rsid w:val="00665CA4"/>
    <w:rPr>
      <w:rFonts w:ascii="Cambria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rsid w:val="00665CA4"/>
    <w:rPr>
      <w:rFonts w:ascii="Cambria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665CA4"/>
    <w:rPr>
      <w:rFonts w:ascii="Cambria" w:hAnsi="Cambria" w:cs="Cambria"/>
      <w:i/>
      <w:iCs/>
      <w:color w:val="40404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5CA4"/>
    <w:pPr>
      <w:numPr>
        <w:ilvl w:val="1"/>
      </w:numPr>
      <w:jc w:val="center"/>
    </w:pPr>
    <w:rPr>
      <w:rFonts w:ascii="Candara" w:eastAsiaTheme="majorEastAsia" w:hAnsi="Candara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5CA4"/>
    <w:rPr>
      <w:rFonts w:ascii="Candara" w:eastAsiaTheme="majorEastAsia" w:hAnsi="Candara" w:cstheme="majorBidi"/>
      <w:b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665CA4"/>
    <w:rPr>
      <w:b/>
      <w:bCs/>
    </w:rPr>
  </w:style>
  <w:style w:type="character" w:styleId="Zvraznn">
    <w:name w:val="Emphasis"/>
    <w:basedOn w:val="Standardnpsmoodstavce"/>
    <w:uiPriority w:val="99"/>
    <w:qFormat/>
    <w:rsid w:val="00665CA4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5CA4"/>
    <w:rPr>
      <w:rFonts w:cs="Calibri"/>
    </w:rPr>
  </w:style>
  <w:style w:type="paragraph" w:styleId="Nadpisobsahu">
    <w:name w:val="TOC Heading"/>
    <w:basedOn w:val="Nadpis1"/>
    <w:next w:val="Normln"/>
    <w:uiPriority w:val="99"/>
    <w:qFormat/>
    <w:rsid w:val="00665CA4"/>
    <w:pPr>
      <w:spacing w:after="0"/>
      <w:outlineLvl w:val="9"/>
    </w:pPr>
    <w:rPr>
      <w:rFonts w:ascii="Cambria" w:eastAsia="Times New Roman" w:hAnsi="Cambria" w:cs="Cambria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665CA4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65CA4"/>
    <w:pPr>
      <w:keepNext/>
      <w:keepLines/>
      <w:spacing w:before="480" w:after="240"/>
      <w:outlineLvl w:val="0"/>
    </w:pPr>
    <w:rPr>
      <w:rFonts w:ascii="Candara" w:eastAsiaTheme="majorEastAsia" w:hAnsi="Candara" w:cs="OfficinaSansITCPro Book"/>
      <w:b/>
      <w:bCs/>
      <w:i/>
      <w:color w:val="365F91" w:themeColor="accent1" w:themeShade="BF"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665CA4"/>
    <w:pPr>
      <w:keepNext/>
      <w:keepLines/>
      <w:spacing w:before="200" w:after="0"/>
      <w:outlineLvl w:val="1"/>
    </w:pPr>
    <w:rPr>
      <w:rFonts w:ascii="Candara" w:eastAsiaTheme="majorEastAsia" w:hAnsi="Candara" w:cs="OfficinaSansITCPro Book"/>
      <w:b/>
      <w:bCs/>
      <w:i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5CA4"/>
    <w:pPr>
      <w:keepNext/>
      <w:keepLines/>
      <w:spacing w:before="200" w:after="0"/>
      <w:outlineLvl w:val="2"/>
    </w:pPr>
    <w:rPr>
      <w:rFonts w:ascii="Candara" w:eastAsiaTheme="majorEastAsia" w:hAnsi="Candara"/>
      <w:b/>
      <w:bCs/>
      <w:i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665CA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65CA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65CA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665CA4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665CA4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65CA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5CA4"/>
    <w:rPr>
      <w:rFonts w:ascii="Candara" w:eastAsiaTheme="majorEastAsia" w:hAnsi="Candara" w:cs="OfficinaSansITCPro Book"/>
      <w:b/>
      <w:bCs/>
      <w:i/>
      <w:color w:val="365F91" w:themeColor="accent1" w:themeShade="BF"/>
      <w:sz w:val="28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rsid w:val="00665CA4"/>
    <w:rPr>
      <w:rFonts w:ascii="Candara" w:eastAsiaTheme="majorEastAsia" w:hAnsi="Candara" w:cs="OfficinaSansITCPro Book"/>
      <w:b/>
      <w:bCs/>
      <w:i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665CA4"/>
    <w:rPr>
      <w:rFonts w:ascii="Candara" w:eastAsiaTheme="majorEastAsia" w:hAnsi="Candara" w:cs="Calibri"/>
      <w:b/>
      <w:bCs/>
      <w:i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665CA4"/>
    <w:pPr>
      <w:pBdr>
        <w:bottom w:val="single" w:sz="18" w:space="1" w:color="17365D" w:themeColor="text2" w:themeShade="BF"/>
      </w:pBdr>
      <w:spacing w:after="240"/>
      <w:jc w:val="center"/>
      <w:outlineLvl w:val="0"/>
    </w:pPr>
    <w:rPr>
      <w:rFonts w:ascii="Candara" w:eastAsiaTheme="majorEastAsia" w:hAnsi="Candara" w:cs="OfficinaSansITCPro Book"/>
      <w:b/>
      <w:bCs/>
      <w:i/>
      <w:color w:val="17365D" w:themeColor="text2" w:themeShade="BF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65CA4"/>
    <w:rPr>
      <w:rFonts w:ascii="Candara" w:eastAsiaTheme="majorEastAsia" w:hAnsi="Candara" w:cs="OfficinaSansITCPro Book"/>
      <w:b/>
      <w:bCs/>
      <w:i/>
      <w:color w:val="17365D" w:themeColor="text2" w:themeShade="BF"/>
      <w:kern w:val="28"/>
      <w:sz w:val="36"/>
      <w:szCs w:val="36"/>
    </w:rPr>
  </w:style>
  <w:style w:type="paragraph" w:customStyle="1" w:styleId="odrkymodr">
    <w:name w:val="odrážky modré"/>
    <w:basedOn w:val="Odstavecseseznamem"/>
    <w:link w:val="odrkymodrChar"/>
    <w:qFormat/>
    <w:rsid w:val="00665CA4"/>
    <w:pPr>
      <w:spacing w:after="0"/>
      <w:ind w:left="714" w:hanging="357"/>
    </w:pPr>
  </w:style>
  <w:style w:type="character" w:customStyle="1" w:styleId="odrkymodrChar">
    <w:name w:val="odrážky modré Char"/>
    <w:basedOn w:val="OdstavecseseznamemChar"/>
    <w:link w:val="odrkymodr"/>
    <w:rsid w:val="00665CA4"/>
    <w:rPr>
      <w:rFonts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665CA4"/>
    <w:pPr>
      <w:ind w:left="720"/>
    </w:pPr>
  </w:style>
  <w:style w:type="paragraph" w:customStyle="1" w:styleId="odrky2">
    <w:name w:val="odrážky 2"/>
    <w:basedOn w:val="Odstavecseseznamem"/>
    <w:link w:val="odrky2Char"/>
    <w:qFormat/>
    <w:rsid w:val="00665CA4"/>
    <w:pPr>
      <w:spacing w:after="0"/>
      <w:ind w:left="1071" w:hanging="357"/>
    </w:pPr>
  </w:style>
  <w:style w:type="character" w:customStyle="1" w:styleId="odrky2Char">
    <w:name w:val="odrážky 2 Char"/>
    <w:basedOn w:val="OdstavecseseznamemChar"/>
    <w:link w:val="odrky2"/>
    <w:rsid w:val="00665CA4"/>
    <w:rPr>
      <w:rFonts w:cs="Calibri"/>
    </w:rPr>
  </w:style>
  <w:style w:type="character" w:customStyle="1" w:styleId="Nadpis4Char">
    <w:name w:val="Nadpis 4 Char"/>
    <w:basedOn w:val="Standardnpsmoodstavce"/>
    <w:link w:val="Nadpis4"/>
    <w:uiPriority w:val="99"/>
    <w:rsid w:val="00665CA4"/>
    <w:rPr>
      <w:rFonts w:ascii="Cambria" w:hAnsi="Cambria" w:cs="Cambria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rsid w:val="00665CA4"/>
    <w:rPr>
      <w:rFonts w:ascii="Cambria" w:hAnsi="Cambria" w:cs="Cambria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rsid w:val="00665CA4"/>
    <w:rPr>
      <w:rFonts w:ascii="Cambria" w:hAnsi="Cambria" w:cs="Cambria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rsid w:val="00665CA4"/>
    <w:rPr>
      <w:rFonts w:ascii="Cambria" w:hAnsi="Cambria" w:cs="Cambria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rsid w:val="00665CA4"/>
    <w:rPr>
      <w:rFonts w:ascii="Cambria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665CA4"/>
    <w:rPr>
      <w:rFonts w:ascii="Cambria" w:hAnsi="Cambria" w:cs="Cambria"/>
      <w:i/>
      <w:iCs/>
      <w:color w:val="40404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5CA4"/>
    <w:pPr>
      <w:numPr>
        <w:ilvl w:val="1"/>
      </w:numPr>
      <w:jc w:val="center"/>
    </w:pPr>
    <w:rPr>
      <w:rFonts w:ascii="Candara" w:eastAsiaTheme="majorEastAsia" w:hAnsi="Candara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5CA4"/>
    <w:rPr>
      <w:rFonts w:ascii="Candara" w:eastAsiaTheme="majorEastAsia" w:hAnsi="Candara" w:cstheme="majorBidi"/>
      <w:b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665CA4"/>
    <w:rPr>
      <w:b/>
      <w:bCs/>
    </w:rPr>
  </w:style>
  <w:style w:type="character" w:styleId="Zvraznn">
    <w:name w:val="Emphasis"/>
    <w:basedOn w:val="Standardnpsmoodstavce"/>
    <w:uiPriority w:val="99"/>
    <w:qFormat/>
    <w:rsid w:val="00665CA4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65CA4"/>
    <w:rPr>
      <w:rFonts w:cs="Calibri"/>
    </w:rPr>
  </w:style>
  <w:style w:type="paragraph" w:styleId="Nadpisobsahu">
    <w:name w:val="TOC Heading"/>
    <w:basedOn w:val="Nadpis1"/>
    <w:next w:val="Normln"/>
    <w:uiPriority w:val="99"/>
    <w:qFormat/>
    <w:rsid w:val="00665CA4"/>
    <w:pPr>
      <w:spacing w:after="0"/>
      <w:outlineLvl w:val="9"/>
    </w:pPr>
    <w:rPr>
      <w:rFonts w:ascii="Cambria" w:eastAsia="Times New Roman" w:hAnsi="Cambria" w:cs="Cambri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Veronika</cp:lastModifiedBy>
  <cp:revision>2</cp:revision>
  <dcterms:created xsi:type="dcterms:W3CDTF">2014-06-25T16:08:00Z</dcterms:created>
  <dcterms:modified xsi:type="dcterms:W3CDTF">2014-06-25T16:08:00Z</dcterms:modified>
</cp:coreProperties>
</file>